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3F441" w14:textId="77777777" w:rsidR="002043FE" w:rsidRDefault="002043FE">
      <w:pPr>
        <w:rPr>
          <w:b/>
          <w:sz w:val="16"/>
          <w:szCs w:val="16"/>
        </w:rPr>
      </w:pPr>
    </w:p>
    <w:p w14:paraId="123E432C" w14:textId="77777777" w:rsidR="00894D13" w:rsidRPr="00894D13" w:rsidRDefault="002043FE">
      <w:pPr>
        <w:rPr>
          <w:b/>
          <w:i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Themenvorschlag</w:t>
      </w:r>
      <w:r w:rsidR="00894D13">
        <w:rPr>
          <w:b/>
          <w:sz w:val="28"/>
          <w:szCs w:val="28"/>
        </w:rPr>
        <w:t xml:space="preserve"> zum Projekt </w:t>
      </w:r>
      <w:r w:rsidR="00894D13" w:rsidRPr="00894D13">
        <w:rPr>
          <w:b/>
          <w:i/>
          <w:sz w:val="28"/>
          <w:szCs w:val="28"/>
        </w:rPr>
        <w:t>Epochenfestival</w:t>
      </w:r>
    </w:p>
    <w:p w14:paraId="79A3B57D" w14:textId="77777777" w:rsidR="007F5422" w:rsidRPr="00B9592D" w:rsidRDefault="00767B5C" w:rsidP="00B9592D">
      <w:pPr>
        <w:rPr>
          <w:b/>
          <w:sz w:val="28"/>
          <w:szCs w:val="28"/>
          <w:u w:val="single"/>
        </w:rPr>
      </w:pPr>
      <w:r w:rsidRPr="00B9592D">
        <w:rPr>
          <w:b/>
          <w:sz w:val="28"/>
          <w:szCs w:val="28"/>
          <w:u w:val="single"/>
        </w:rPr>
        <w:t>Bier im Mittelalter</w:t>
      </w:r>
    </w:p>
    <w:p w14:paraId="187679B1" w14:textId="77777777" w:rsidR="00767B5C" w:rsidRPr="00767B5C" w:rsidRDefault="00767B5C" w:rsidP="00767B5C">
      <w:pPr>
        <w:pStyle w:val="Listenabsatz"/>
        <w:numPr>
          <w:ilvl w:val="0"/>
          <w:numId w:val="1"/>
        </w:numPr>
        <w:rPr>
          <w:lang w:val="ro-RO"/>
        </w:rPr>
      </w:pPr>
      <w:r w:rsidRPr="00767B5C">
        <w:rPr>
          <w:b/>
        </w:rPr>
        <w:t xml:space="preserve">Brauverfahren früher und heute anhand von </w:t>
      </w:r>
      <w:proofErr w:type="spellStart"/>
      <w:r w:rsidRPr="00767B5C">
        <w:rPr>
          <w:b/>
          <w:i/>
        </w:rPr>
        <w:t>Timi</w:t>
      </w:r>
      <w:proofErr w:type="spellEnd"/>
      <w:r w:rsidRPr="00767B5C">
        <w:rPr>
          <w:b/>
          <w:i/>
          <w:lang w:val="ro-RO"/>
        </w:rPr>
        <w:t>şoreana</w:t>
      </w:r>
      <w:r>
        <w:rPr>
          <w:b/>
          <w:i/>
          <w:lang w:val="ro-RO"/>
        </w:rPr>
        <w:t xml:space="preserve"> (was ist heute noch so?) </w:t>
      </w:r>
      <w:r w:rsidRPr="00767B5C">
        <w:rPr>
          <w:lang w:val="ro-RO"/>
        </w:rPr>
        <w:t>Verbunden mit Recherche vor Ort</w:t>
      </w:r>
    </w:p>
    <w:p w14:paraId="142749C1" w14:textId="77777777" w:rsidR="00767B5C" w:rsidRPr="00767B5C" w:rsidRDefault="00767B5C" w:rsidP="00767B5C">
      <w:pPr>
        <w:pStyle w:val="Listenabsatz"/>
        <w:numPr>
          <w:ilvl w:val="0"/>
          <w:numId w:val="1"/>
        </w:numPr>
        <w:rPr>
          <w:i/>
          <w:lang w:val="ro-RO"/>
        </w:rPr>
      </w:pPr>
      <w:r>
        <w:rPr>
          <w:b/>
          <w:lang w:val="ro-RO"/>
        </w:rPr>
        <w:t>Der Bierkonsum frü</w:t>
      </w:r>
      <w:r w:rsidRPr="00767B5C">
        <w:rPr>
          <w:b/>
          <w:lang w:val="ro-RO"/>
        </w:rPr>
        <w:t>her und heute</w:t>
      </w:r>
      <w:r>
        <w:rPr>
          <w:b/>
          <w:lang w:val="ro-RO"/>
        </w:rPr>
        <w:t xml:space="preserve"> </w:t>
      </w:r>
      <w:r>
        <w:rPr>
          <w:u w:val="single"/>
          <w:lang w:val="ro-RO"/>
        </w:rPr>
        <w:t>(</w:t>
      </w:r>
      <w:r w:rsidRPr="00767B5C">
        <w:rPr>
          <w:i/>
          <w:u w:val="single"/>
          <w:lang w:val="ro-RO"/>
        </w:rPr>
        <w:t>Gründe</w:t>
      </w:r>
      <w:r w:rsidRPr="00767B5C">
        <w:rPr>
          <w:i/>
          <w:lang w:val="ro-RO"/>
        </w:rPr>
        <w:t>, Umfrage im eigenen Umfeld)</w:t>
      </w:r>
    </w:p>
    <w:p w14:paraId="42452B68" w14:textId="77777777" w:rsidR="00767B5C" w:rsidRDefault="00767B5C" w:rsidP="00767B5C">
      <w:pPr>
        <w:pStyle w:val="Listenabsatz"/>
        <w:numPr>
          <w:ilvl w:val="0"/>
          <w:numId w:val="1"/>
        </w:numPr>
        <w:rPr>
          <w:b/>
          <w:lang w:val="ro-RO"/>
        </w:rPr>
      </w:pPr>
      <w:r>
        <w:rPr>
          <w:b/>
          <w:lang w:val="ro-RO"/>
        </w:rPr>
        <w:t xml:space="preserve">Das Bier – Getränk oder Lebensmittel? </w:t>
      </w:r>
    </w:p>
    <w:p w14:paraId="729F1AC2" w14:textId="77777777" w:rsidR="00767B5C" w:rsidRDefault="00767B5C" w:rsidP="00767B5C">
      <w:pPr>
        <w:pStyle w:val="Listenabsatz"/>
        <w:numPr>
          <w:ilvl w:val="0"/>
          <w:numId w:val="1"/>
        </w:numPr>
        <w:rPr>
          <w:b/>
          <w:lang w:val="ro-RO"/>
        </w:rPr>
      </w:pPr>
      <w:r>
        <w:rPr>
          <w:b/>
          <w:lang w:val="ro-RO"/>
        </w:rPr>
        <w:t>Das Bier in der Literatur (Stellungnahme</w:t>
      </w:r>
      <w:r w:rsidR="00C04501">
        <w:rPr>
          <w:b/>
          <w:lang w:val="ro-RO"/>
        </w:rPr>
        <w:t xml:space="preserve"> zum Trink-Verhalten</w:t>
      </w:r>
      <w:r>
        <w:rPr>
          <w:b/>
          <w:lang w:val="ro-RO"/>
        </w:rPr>
        <w:t>)</w:t>
      </w:r>
    </w:p>
    <w:p w14:paraId="5CD2667B" w14:textId="77777777" w:rsidR="00767B5C" w:rsidRDefault="00767B5C" w:rsidP="00767B5C">
      <w:pPr>
        <w:pStyle w:val="Listenabsatz"/>
        <w:numPr>
          <w:ilvl w:val="0"/>
          <w:numId w:val="1"/>
        </w:numPr>
        <w:rPr>
          <w:b/>
        </w:rPr>
      </w:pPr>
      <w:r w:rsidRPr="00767B5C">
        <w:rPr>
          <w:b/>
        </w:rPr>
        <w:t>Goethe und die Getränke/das Trinken</w:t>
      </w:r>
    </w:p>
    <w:p w14:paraId="0EB26D01" w14:textId="77777777" w:rsidR="007F5422" w:rsidRPr="00C04501" w:rsidRDefault="0019083B" w:rsidP="00C04501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Trinksprüche/</w:t>
      </w:r>
      <w:r w:rsidRPr="0019083B">
        <w:rPr>
          <w:b/>
          <w:color w:val="FF0000"/>
        </w:rPr>
        <w:t>Bauernweisheiten</w:t>
      </w:r>
      <w:r>
        <w:rPr>
          <w:b/>
        </w:rPr>
        <w:t xml:space="preserve"> </w:t>
      </w:r>
      <w:r w:rsidR="00C04501">
        <w:rPr>
          <w:b/>
        </w:rPr>
        <w:t>untersuchen</w:t>
      </w:r>
    </w:p>
    <w:p w14:paraId="6E0C7D8D" w14:textId="77777777" w:rsidR="0032015F" w:rsidRPr="0032015F" w:rsidRDefault="0032015F">
      <w:pPr>
        <w:rPr>
          <w:b/>
        </w:rPr>
      </w:pPr>
      <w:r w:rsidRPr="0032015F">
        <w:rPr>
          <w:b/>
        </w:rPr>
        <w:t>Bier - Wikipedia</w:t>
      </w:r>
    </w:p>
    <w:p w14:paraId="70398148" w14:textId="77777777" w:rsidR="00914997" w:rsidRDefault="002043FE">
      <w:hyperlink r:id="rId8" w:anchor="hl=de&amp;gs_nf=1&amp;cp=10&amp;gs_id=1e&amp;xhr=t&amp;q=Bier+im+mittelalter&amp;pf=p&amp;sclient=psy-ab&amp;oq=Bier+im+mi&amp;gs_l=&amp;pbx=1&amp;bav=on.2,or.r_gc.r_pw.r_qf.&amp;fp=5a4658c75605f38c&amp;biw=1280&amp;bih=595" w:history="1">
        <w:r w:rsidR="0032015F" w:rsidRPr="00533F0A">
          <w:rPr>
            <w:rStyle w:val="Link"/>
          </w:rPr>
          <w:t>http://www.google.de/#hl=de&amp;gs_nf=1&amp;cp=10&amp;gs_id=1e&amp;xhr=t&amp;q=Bier+im+mittelalter&amp;pf=p&amp;sclient=psy-ab&amp;oq=Bier+im+mi&amp;gs_l=&amp;pbx=1&amp;bav=on.2,or.r_gc.r_pw.r_qf.&amp;fp=5a4658c75605f38c&amp;biw=1280&amp;bih=595</w:t>
        </w:r>
      </w:hyperlink>
    </w:p>
    <w:p w14:paraId="6921991F" w14:textId="77777777" w:rsidR="0032015F" w:rsidRDefault="0032015F">
      <w:pPr>
        <w:rPr>
          <w:b/>
        </w:rPr>
      </w:pPr>
      <w:r w:rsidRPr="0032015F">
        <w:rPr>
          <w:b/>
        </w:rPr>
        <w:t>Bier im Mittelalter</w:t>
      </w:r>
    </w:p>
    <w:p w14:paraId="48FC1EBE" w14:textId="77777777" w:rsidR="0032015F" w:rsidRDefault="002043FE">
      <w:pPr>
        <w:rPr>
          <w:b/>
        </w:rPr>
      </w:pPr>
      <w:hyperlink r:id="rId9" w:anchor="hl=de&amp;gs_nf=1&amp;cp=10&amp;gs_id=1e&amp;xhr=t&amp;q=Bier+im+mittelalter&amp;pf=p&amp;sclient=psy-ab&amp;oq=Bier+im+mi&amp;gs_l=&amp;pbx=1&amp;bav=on.2,or.r_gc.r_pw.r_qf.&amp;fp=5a4658c75605f38c&amp;biw=1280&amp;bih=595" w:history="1">
        <w:r w:rsidR="0032015F" w:rsidRPr="00533F0A">
          <w:rPr>
            <w:rStyle w:val="Link"/>
            <w:b/>
          </w:rPr>
          <w:t>http://www.google.de/#hl=de&amp;gs_nf=1&amp;cp=10&amp;gs_id=1e&amp;xhr=t&amp;q=Bier+im+mittelalter&amp;pf=p&amp;sclient=psy-ab&amp;oq=Bier+im+mi&amp;gs_l=&amp;pbx=1&amp;bav=on.2,or.r_gc.r_pw.r_qf.&amp;fp=5a4658c75605f38c&amp;biw=1280&amp;bih=595</w:t>
        </w:r>
      </w:hyperlink>
    </w:p>
    <w:p w14:paraId="0B3428C2" w14:textId="77777777" w:rsidR="0032015F" w:rsidRDefault="0032015F">
      <w:pPr>
        <w:rPr>
          <w:b/>
        </w:rPr>
      </w:pPr>
      <w:r>
        <w:rPr>
          <w:b/>
        </w:rPr>
        <w:t>Bier im mittelalterlichen Europa</w:t>
      </w:r>
    </w:p>
    <w:p w14:paraId="6B0C43C2" w14:textId="77777777" w:rsidR="0032015F" w:rsidRDefault="002043FE" w:rsidP="0032015F">
      <w:hyperlink r:id="rId10" w:anchor="hl=de&amp;gs_nf=1&amp;cp=10&amp;gs_id=1e&amp;xhr=t&amp;q=Bier+im+mittelalter&amp;pf=p&amp;sclient=psy-ab&amp;oq=Bier+im+mi&amp;gs_l=&amp;pbx=1&amp;bav=on.2,or.r_gc.r_pw.r_qf.&amp;fp=5a4658c75605f38c&amp;biw=1280&amp;bih=595" w:history="1">
        <w:r w:rsidR="0032015F" w:rsidRPr="00533F0A">
          <w:rPr>
            <w:rStyle w:val="Link"/>
          </w:rPr>
          <w:t>http://www.google.de/#hl=de&amp;gs_nf=1&amp;cp=10&amp;gs_id=1e&amp;xhr=t&amp;q=Bier+im+mittelalter&amp;pf=p&amp;sclient=psy-ab&amp;oq=Bier+im+mi&amp;gs_l=&amp;pbx=1&amp;bav=on.2,or.r_gc.r_pw.r_qf.&amp;fp=5a4658c75605f38c&amp;biw=1280&amp;bih=595</w:t>
        </w:r>
      </w:hyperlink>
    </w:p>
    <w:p w14:paraId="50906CE6" w14:textId="77777777" w:rsidR="0032015F" w:rsidRPr="002043FE" w:rsidRDefault="0032015F" w:rsidP="002043FE">
      <w:pPr>
        <w:pStyle w:val="berschrift1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  <w:r w:rsidRPr="0032015F">
        <w:rPr>
          <w:rFonts w:asciiTheme="minorHAnsi" w:hAnsiTheme="minorHAnsi"/>
          <w:color w:val="000000"/>
          <w:sz w:val="22"/>
          <w:szCs w:val="22"/>
        </w:rPr>
        <w:t>Trinken im Mittelalter: Wein, Met, Bier und Molke</w:t>
      </w:r>
      <w:r>
        <w:rPr>
          <w:color w:val="000000"/>
        </w:rPr>
        <w:br/>
      </w:r>
      <w:hyperlink r:id="rId11" w:anchor="ixzz27qwujK91" w:history="1">
        <w:r w:rsidRPr="0032015F">
          <w:rPr>
            <w:rStyle w:val="Link"/>
            <w:rFonts w:asciiTheme="minorHAnsi" w:hAnsiTheme="minorHAnsi"/>
            <w:color w:val="003399"/>
            <w:sz w:val="22"/>
            <w:szCs w:val="22"/>
          </w:rPr>
          <w:t>http://suite101.de/article/trinken-im-mittelalter-wein-met-bier-und-molke-a93561#ixzz27qwujK91</w:t>
        </w:r>
      </w:hyperlink>
    </w:p>
    <w:p w14:paraId="4FAEA479" w14:textId="77777777" w:rsidR="0032015F" w:rsidRDefault="0032015F" w:rsidP="0032015F">
      <w:pPr>
        <w:pStyle w:val="berschrift1"/>
        <w:shd w:val="clear" w:color="auto" w:fill="FFFFFF"/>
        <w:rPr>
          <w:rFonts w:asciiTheme="minorHAnsi" w:hAnsiTheme="minorHAnsi" w:cs="Arial"/>
          <w:color w:val="000000"/>
          <w:sz w:val="22"/>
          <w:szCs w:val="22"/>
        </w:rPr>
      </w:pPr>
      <w:r w:rsidRPr="0032015F">
        <w:rPr>
          <w:rFonts w:asciiTheme="minorHAnsi" w:hAnsiTheme="minorHAnsi" w:cs="Arial"/>
          <w:color w:val="000000"/>
          <w:sz w:val="22"/>
          <w:szCs w:val="22"/>
        </w:rPr>
        <w:t>Wein und Bier im Mittelalter</w:t>
      </w:r>
    </w:p>
    <w:p w14:paraId="79E88587" w14:textId="77777777" w:rsidR="0032015F" w:rsidRDefault="002043FE" w:rsidP="0032015F">
      <w:pPr>
        <w:pStyle w:val="berschrift1"/>
        <w:shd w:val="clear" w:color="auto" w:fill="FFFFFF"/>
        <w:rPr>
          <w:rFonts w:asciiTheme="minorHAnsi" w:hAnsiTheme="minorHAnsi" w:cs="Arial"/>
          <w:color w:val="000000"/>
          <w:sz w:val="22"/>
          <w:szCs w:val="22"/>
        </w:rPr>
      </w:pPr>
      <w:hyperlink r:id="rId12" w:history="1">
        <w:r w:rsidR="007F5422" w:rsidRPr="00533F0A">
          <w:rPr>
            <w:rStyle w:val="Link"/>
            <w:rFonts w:asciiTheme="minorHAnsi" w:hAnsiTheme="minorHAnsi" w:cs="Arial"/>
            <w:sz w:val="22"/>
            <w:szCs w:val="22"/>
          </w:rPr>
          <w:t>http://www.lexikus.de/Geschichte-des-Weins-und-der-Trinkgelage/06-Wein-und-Bier-im-Mittelalter</w:t>
        </w:r>
      </w:hyperlink>
    </w:p>
    <w:p w14:paraId="6857887F" w14:textId="77777777" w:rsidR="007F5422" w:rsidRDefault="007F5422" w:rsidP="0032015F">
      <w:pPr>
        <w:pStyle w:val="berschrift1"/>
        <w:shd w:val="clear" w:color="auto" w:fill="FFFFFF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Seiten zu </w:t>
      </w:r>
      <w:proofErr w:type="spellStart"/>
      <w:r>
        <w:rPr>
          <w:rFonts w:asciiTheme="minorHAnsi" w:hAnsiTheme="minorHAnsi" w:cs="Arial"/>
          <w:color w:val="000000"/>
          <w:sz w:val="22"/>
          <w:szCs w:val="22"/>
        </w:rPr>
        <w:t>Timisoreana</w:t>
      </w:r>
      <w:proofErr w:type="spellEnd"/>
    </w:p>
    <w:p w14:paraId="011C651B" w14:textId="77777777" w:rsidR="007F5422" w:rsidRDefault="007F5422" w:rsidP="007F5422">
      <w:pPr>
        <w:pStyle w:val="berschrift1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7F5422">
        <w:rPr>
          <w:rFonts w:asciiTheme="minorHAnsi" w:hAnsiTheme="minorHAnsi"/>
          <w:b w:val="0"/>
          <w:sz w:val="22"/>
          <w:szCs w:val="22"/>
        </w:rPr>
        <w:t xml:space="preserve">Bierfabrik in </w:t>
      </w:r>
      <w:proofErr w:type="spellStart"/>
      <w:r w:rsidRPr="007F5422">
        <w:rPr>
          <w:rFonts w:asciiTheme="minorHAnsi" w:hAnsiTheme="minorHAnsi"/>
          <w:b w:val="0"/>
          <w:sz w:val="22"/>
          <w:szCs w:val="22"/>
        </w:rPr>
        <w:t>Timi</w:t>
      </w:r>
      <w:r w:rsidRPr="007F5422">
        <w:rPr>
          <w:rFonts w:asciiTheme="minorHAnsi" w:hAnsiTheme="minorHAnsi" w:cs="Cambria Math"/>
          <w:b w:val="0"/>
          <w:sz w:val="22"/>
          <w:szCs w:val="22"/>
        </w:rPr>
        <w:t>ș</w:t>
      </w:r>
      <w:r w:rsidRPr="007F5422">
        <w:rPr>
          <w:rFonts w:asciiTheme="minorHAnsi" w:hAnsiTheme="minorHAnsi"/>
          <w:b w:val="0"/>
          <w:sz w:val="22"/>
          <w:szCs w:val="22"/>
        </w:rPr>
        <w:t>oara</w:t>
      </w:r>
      <w:proofErr w:type="spellEnd"/>
    </w:p>
    <w:p w14:paraId="395F5EAD" w14:textId="77777777" w:rsidR="007F5422" w:rsidRPr="002043FE" w:rsidRDefault="007F5422" w:rsidP="002043FE">
      <w:pPr>
        <w:pStyle w:val="berschrift1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7F5422">
        <w:rPr>
          <w:rFonts w:asciiTheme="minorHAnsi" w:hAnsiTheme="minorHAnsi"/>
          <w:b w:val="0"/>
          <w:sz w:val="22"/>
          <w:szCs w:val="22"/>
        </w:rPr>
        <w:t>http://de.wikipedia.org/wiki/Bierfabrik_in_Timi%C8%99oara</w:t>
      </w:r>
    </w:p>
    <w:p w14:paraId="1ABFF096" w14:textId="77777777" w:rsidR="007F5422" w:rsidRPr="007F5422" w:rsidRDefault="002043FE" w:rsidP="007F5422">
      <w:pPr>
        <w:pStyle w:val="berschrift1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hyperlink r:id="rId13" w:history="1">
        <w:r w:rsidR="00767B5C" w:rsidRPr="00767B5C">
          <w:rPr>
            <w:rStyle w:val="Link"/>
            <w:rFonts w:asciiTheme="minorHAnsi" w:hAnsiTheme="minorHAnsi"/>
            <w:b w:val="0"/>
            <w:color w:val="auto"/>
            <w:sz w:val="22"/>
            <w:szCs w:val="22"/>
            <w:u w:val="none"/>
          </w:rPr>
          <w:t xml:space="preserve">Sybil Gräfin </w:t>
        </w:r>
        <w:proofErr w:type="spellStart"/>
        <w:r w:rsidR="00767B5C" w:rsidRPr="00767B5C">
          <w:rPr>
            <w:rStyle w:val="Link"/>
            <w:rFonts w:asciiTheme="minorHAnsi" w:hAnsiTheme="minorHAnsi"/>
            <w:b w:val="0"/>
            <w:color w:val="auto"/>
            <w:sz w:val="22"/>
            <w:szCs w:val="22"/>
            <w:u w:val="none"/>
          </w:rPr>
          <w:t>Schönfeldt</w:t>
        </w:r>
        <w:proofErr w:type="spellEnd"/>
      </w:hyperlink>
      <w:r w:rsidR="00767B5C" w:rsidRPr="00767B5C">
        <w:rPr>
          <w:rFonts w:asciiTheme="minorHAnsi" w:hAnsiTheme="minorHAnsi"/>
          <w:b w:val="0"/>
          <w:sz w:val="22"/>
          <w:szCs w:val="22"/>
        </w:rPr>
        <w:t xml:space="preserve"> , </w:t>
      </w:r>
      <w:r w:rsidR="007F5422" w:rsidRPr="00767B5C">
        <w:rPr>
          <w:rFonts w:asciiTheme="minorHAnsi" w:hAnsiTheme="minorHAnsi" w:cs="Arial"/>
          <w:b w:val="0"/>
          <w:bCs w:val="0"/>
          <w:sz w:val="22"/>
          <w:szCs w:val="22"/>
        </w:rPr>
        <w:t>Geste</w:t>
      </w:r>
      <w:r w:rsidR="007F5422" w:rsidRPr="007F5422">
        <w:rPr>
          <w:rFonts w:asciiTheme="minorHAnsi" w:hAnsiTheme="minorHAnsi" w:cs="Arial"/>
          <w:b w:val="0"/>
          <w:bCs w:val="0"/>
          <w:color w:val="000000"/>
          <w:sz w:val="22"/>
          <w:szCs w:val="22"/>
        </w:rPr>
        <w:t>rn aß ich bei Goethe': Bilder einer neuen Gastlichkeit</w:t>
      </w:r>
    </w:p>
    <w:p w14:paraId="507D7259" w14:textId="77777777" w:rsidR="007F5422" w:rsidRPr="007F5422" w:rsidRDefault="007F5422" w:rsidP="007F5422">
      <w:pPr>
        <w:pStyle w:val="berschrift1"/>
        <w:shd w:val="clear" w:color="auto" w:fill="FFFFFF"/>
        <w:spacing w:before="0" w:beforeAutospacing="0"/>
        <w:rPr>
          <w:rFonts w:asciiTheme="minorHAnsi" w:hAnsiTheme="minorHAnsi" w:cs="Arial"/>
          <w:color w:val="000000"/>
          <w:sz w:val="22"/>
          <w:szCs w:val="22"/>
        </w:rPr>
      </w:pPr>
      <w:r w:rsidRPr="007F5422">
        <w:rPr>
          <w:rFonts w:asciiTheme="minorHAnsi" w:hAnsiTheme="minorHAnsi" w:cs="Arial"/>
          <w:color w:val="000000"/>
          <w:sz w:val="22"/>
          <w:szCs w:val="22"/>
        </w:rPr>
        <w:t>http://www.amazon.de/Gestern-ich-bei-Goethe-Gastlichkeit/dp/3716023019</w:t>
      </w:r>
    </w:p>
    <w:sectPr w:rsidR="007F5422" w:rsidRPr="007F5422" w:rsidSect="002043FE">
      <w:headerReference w:type="default" r:id="rId14"/>
      <w:footerReference w:type="default" r:id="rId15"/>
      <w:pgSz w:w="11906" w:h="16838"/>
      <w:pgMar w:top="993" w:right="1417" w:bottom="993" w:left="1417" w:header="284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B940B" w14:textId="77777777" w:rsidR="002043FE" w:rsidRDefault="002043FE" w:rsidP="002043FE">
      <w:pPr>
        <w:spacing w:after="0" w:line="240" w:lineRule="auto"/>
      </w:pPr>
      <w:r>
        <w:separator/>
      </w:r>
    </w:p>
  </w:endnote>
  <w:endnote w:type="continuationSeparator" w:id="0">
    <w:p w14:paraId="1F80FD34" w14:textId="77777777" w:rsidR="002043FE" w:rsidRDefault="002043FE" w:rsidP="00204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EA9C4B" w14:textId="77777777" w:rsidR="002043FE" w:rsidRPr="002043FE" w:rsidRDefault="002043FE" w:rsidP="002043FE">
    <w:pPr>
      <w:spacing w:after="0"/>
      <w:jc w:val="right"/>
      <w:rPr>
        <w:sz w:val="20"/>
        <w:szCs w:val="20"/>
      </w:rPr>
    </w:pPr>
    <w:r>
      <w:rPr>
        <w:sz w:val="20"/>
        <w:szCs w:val="20"/>
      </w:rPr>
      <w:t xml:space="preserve">Gruppenergebnis, </w:t>
    </w:r>
    <w:r w:rsidRPr="002043FE">
      <w:rPr>
        <w:sz w:val="20"/>
        <w:szCs w:val="20"/>
      </w:rPr>
      <w:t>DSD-Trainingsseminar</w:t>
    </w:r>
    <w:r w:rsidRPr="002043FE">
      <w:rPr>
        <w:sz w:val="20"/>
        <w:szCs w:val="20"/>
      </w:rPr>
      <w:t>, 09 2012 in Temeswar</w:t>
    </w:r>
  </w:p>
  <w:p w14:paraId="5A7A9E98" w14:textId="77777777" w:rsidR="002043FE" w:rsidRDefault="002043FE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98A196" w14:textId="77777777" w:rsidR="002043FE" w:rsidRDefault="002043FE" w:rsidP="002043FE">
      <w:pPr>
        <w:spacing w:after="0" w:line="240" w:lineRule="auto"/>
      </w:pPr>
      <w:r>
        <w:separator/>
      </w:r>
    </w:p>
  </w:footnote>
  <w:footnote w:type="continuationSeparator" w:id="0">
    <w:p w14:paraId="6E8708AB" w14:textId="77777777" w:rsidR="002043FE" w:rsidRDefault="002043FE" w:rsidP="00204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6783C" w14:textId="77777777" w:rsidR="002043FE" w:rsidRDefault="002043FE">
    <w:pPr>
      <w:pStyle w:val="Kopfzeile"/>
    </w:pPr>
    <w:r>
      <w:rPr>
        <w:noProof/>
        <w:lang w:eastAsia="de-DE"/>
      </w:rPr>
      <w:drawing>
        <wp:inline distT="0" distB="0" distL="0" distR="0" wp14:anchorId="0FF1A849" wp14:editId="44D1B8F5">
          <wp:extent cx="5760720" cy="889642"/>
          <wp:effectExtent l="0" t="0" r="5080" b="0"/>
          <wp:docPr id="1" name="Grafik 0" descr="epochefestival ca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ochefestival cap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8896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9232E"/>
    <w:multiLevelType w:val="hybridMultilevel"/>
    <w:tmpl w:val="C1488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5F"/>
    <w:rsid w:val="0019083B"/>
    <w:rsid w:val="002043FE"/>
    <w:rsid w:val="002106D8"/>
    <w:rsid w:val="0032015F"/>
    <w:rsid w:val="003363F4"/>
    <w:rsid w:val="004230E4"/>
    <w:rsid w:val="00767B5C"/>
    <w:rsid w:val="007F5422"/>
    <w:rsid w:val="00894D13"/>
    <w:rsid w:val="00914997"/>
    <w:rsid w:val="00B9592D"/>
    <w:rsid w:val="00BD6F36"/>
    <w:rsid w:val="00C0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466A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4997"/>
  </w:style>
  <w:style w:type="paragraph" w:styleId="berschrift1">
    <w:name w:val="heading 1"/>
    <w:basedOn w:val="Standard"/>
    <w:link w:val="berschrift1Zeichen"/>
    <w:uiPriority w:val="9"/>
    <w:qFormat/>
    <w:rsid w:val="003201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32015F"/>
    <w:rPr>
      <w:color w:val="0000FF" w:themeColor="hyperlink"/>
      <w:u w:val="single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32015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ylinepipe1">
    <w:name w:val="bylinepipe1"/>
    <w:basedOn w:val="Absatzstandardschriftart"/>
    <w:rsid w:val="007F5422"/>
    <w:rPr>
      <w:color w:val="666666"/>
    </w:rPr>
  </w:style>
  <w:style w:type="paragraph" w:styleId="Listenabsatz">
    <w:name w:val="List Paragraph"/>
    <w:basedOn w:val="Standard"/>
    <w:uiPriority w:val="34"/>
    <w:qFormat/>
    <w:rsid w:val="00767B5C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204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043FE"/>
  </w:style>
  <w:style w:type="paragraph" w:styleId="Fuzeile">
    <w:name w:val="footer"/>
    <w:basedOn w:val="Standard"/>
    <w:link w:val="FuzeileZeichen"/>
    <w:uiPriority w:val="99"/>
    <w:unhideWhenUsed/>
    <w:rsid w:val="00204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2043FE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043F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043F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4997"/>
  </w:style>
  <w:style w:type="paragraph" w:styleId="berschrift1">
    <w:name w:val="heading 1"/>
    <w:basedOn w:val="Standard"/>
    <w:link w:val="berschrift1Zeichen"/>
    <w:uiPriority w:val="9"/>
    <w:qFormat/>
    <w:rsid w:val="003201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32015F"/>
    <w:rPr>
      <w:color w:val="0000FF" w:themeColor="hyperlink"/>
      <w:u w:val="single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32015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ylinepipe1">
    <w:name w:val="bylinepipe1"/>
    <w:basedOn w:val="Absatzstandardschriftart"/>
    <w:rsid w:val="007F5422"/>
    <w:rPr>
      <w:color w:val="666666"/>
    </w:rPr>
  </w:style>
  <w:style w:type="paragraph" w:styleId="Listenabsatz">
    <w:name w:val="List Paragraph"/>
    <w:basedOn w:val="Standard"/>
    <w:uiPriority w:val="34"/>
    <w:qFormat/>
    <w:rsid w:val="00767B5C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204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043FE"/>
  </w:style>
  <w:style w:type="paragraph" w:styleId="Fuzeile">
    <w:name w:val="footer"/>
    <w:basedOn w:val="Standard"/>
    <w:link w:val="FuzeileZeichen"/>
    <w:uiPriority w:val="99"/>
    <w:unhideWhenUsed/>
    <w:rsid w:val="00204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2043FE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043F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043F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28422">
          <w:marLeft w:val="150"/>
          <w:marRight w:val="0"/>
          <w:marTop w:val="300"/>
          <w:marBottom w:val="300"/>
          <w:divBdr>
            <w:top w:val="single" w:sz="24" w:space="0" w:color="EAEAEA"/>
            <w:left w:val="single" w:sz="24" w:space="0" w:color="EAEAEA"/>
            <w:bottom w:val="single" w:sz="24" w:space="0" w:color="EAEAEA"/>
            <w:right w:val="single" w:sz="24" w:space="0" w:color="EAEAEA"/>
          </w:divBdr>
          <w:divsChild>
            <w:div w:id="1452748211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454372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0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uite101.de/article/trinken-im-mittelalter-wein-met-bier-und-molke-a93561" TargetMode="External"/><Relationship Id="rId12" Type="http://schemas.openxmlformats.org/officeDocument/2006/relationships/hyperlink" Target="http://www.lexikus.de/Geschichte-des-Weins-und-der-Trinkgelage/06-Wein-und-Bier-im-Mittelalter" TargetMode="External"/><Relationship Id="rId13" Type="http://schemas.openxmlformats.org/officeDocument/2006/relationships/hyperlink" Target="http://www.amazon.de/s/ref=ntt_athr_dp_sr_1?_encoding=UTF8&amp;field-author=Sybil%20Gr%C3%A4fin%20Sch%C3%B6nfeldt&amp;search-alias=books-de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google.de/" TargetMode="External"/><Relationship Id="rId9" Type="http://schemas.openxmlformats.org/officeDocument/2006/relationships/hyperlink" Target="http://www.google.de/" TargetMode="External"/><Relationship Id="rId10" Type="http://schemas.openxmlformats.org/officeDocument/2006/relationships/hyperlink" Target="http://www.google.d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Rolf L. Willaredt</cp:lastModifiedBy>
  <cp:revision>3</cp:revision>
  <dcterms:created xsi:type="dcterms:W3CDTF">2012-09-29T15:53:00Z</dcterms:created>
  <dcterms:modified xsi:type="dcterms:W3CDTF">2012-10-04T08:20:00Z</dcterms:modified>
</cp:coreProperties>
</file>